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7"/>
        <w:gridCol w:w="214"/>
        <w:gridCol w:w="2442"/>
        <w:gridCol w:w="1243"/>
        <w:gridCol w:w="1767"/>
        <w:gridCol w:w="33"/>
        <w:gridCol w:w="1228"/>
        <w:gridCol w:w="2114"/>
        <w:gridCol w:w="426"/>
        <w:gridCol w:w="700"/>
      </w:tblGrid>
      <w:tr w:rsidR="00F650A7" w:rsidRPr="00FD54DB" w:rsidTr="00DA0439">
        <w:trPr>
          <w:trHeight w:val="283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F650A7" w:rsidRPr="00FD54DB" w:rsidTr="00137C6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729C" w:rsidRPr="00A3729C" w:rsidRDefault="00A3729C" w:rsidP="00A37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A3729C" w:rsidRPr="00A3729C" w:rsidTr="00A3729C">
                    <w:tc>
                      <w:tcPr>
                        <w:tcW w:w="1985" w:type="dxa"/>
                        <w:hideMark/>
                      </w:tcPr>
                      <w:p w:rsidR="00A3729C" w:rsidRPr="00A3729C" w:rsidRDefault="00A3729C">
                        <w:pPr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3729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8BA744B" wp14:editId="740C27C0">
                              <wp:extent cx="901065" cy="125539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065" cy="1255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1976"/>
                          <w:gridCol w:w="2264"/>
                          <w:gridCol w:w="943"/>
                          <w:gridCol w:w="1604"/>
                          <w:gridCol w:w="832"/>
                        </w:tblGrid>
                        <w:tr w:rsidR="00A3729C" w:rsidRPr="00A3729C">
                          <w:trPr>
                            <w:trHeight w:val="509"/>
                          </w:trPr>
                          <w:tc>
                            <w:tcPr>
                              <w:tcW w:w="7639" w:type="dxa"/>
                              <w:gridSpan w:val="6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39"/>
                              </w:tblGrid>
                              <w:tr w:rsidR="00A3729C" w:rsidRPr="00A3729C">
                                <w:trPr>
                                  <w:trHeight w:val="628"/>
                                </w:trPr>
                                <w:tc>
                                  <w:tcPr>
                                    <w:tcW w:w="7653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trHeight w:val="537"/>
                          </w:trPr>
                          <w:tc>
                            <w:tcPr>
                              <w:tcW w:w="0" w:type="auto"/>
                              <w:gridSpan w:val="6"/>
                              <w:vMerge/>
                              <w:vAlign w:val="center"/>
                              <w:hideMark/>
                            </w:tcPr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gridAfter w:val="1"/>
                            <w:wAfter w:w="832" w:type="dxa"/>
                            <w:trHeight w:val="283"/>
                          </w:trPr>
                          <w:tc>
                            <w:tcPr>
                              <w:tcW w:w="20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60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3729C" w:rsidRPr="00A3729C" w:rsidRDefault="00A3729C">
                        <w:pPr>
                          <w:spacing w:line="360" w:lineRule="auto"/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31" w:type="dxa"/>
            <w:gridSpan w:val="5"/>
            <w:vMerge w:val="restart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3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135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0808EA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9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650A7" w:rsidRPr="00FD54DB" w:rsidTr="00137C6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УТВЕРЖДАЮ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650A7" w:rsidRPr="00FD54DB" w:rsidTr="00137C6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5419E9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работе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D54DB" w:rsidRPr="00FD54D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u w:val="single"/>
                      <w:lang w:eastAsia="ru-RU"/>
                    </w:rPr>
                    <w:drawing>
                      <wp:inline distT="0" distB="0" distL="0" distR="0" wp14:anchorId="115DEE09" wp14:editId="5B81775B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:rsidR="00F650A7" w:rsidRPr="00FD54DB" w:rsidRDefault="00206BB3" w:rsidP="00080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 г.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708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F650A7" w:rsidRPr="00FD54DB" w:rsidTr="00137C62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407E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6C0AD2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ЕН.01 </w:t>
                  </w:r>
                  <w:r w:rsidR="000808EA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ЭКОЛОГИЧЕСКИЕ ОСНОВЫ ПРИРОДОПОЛЬЗОВАНИЯ 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19E9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специальности</w:t>
                  </w:r>
                </w:p>
                <w:p w:rsidR="00F650A7" w:rsidRPr="00FD54DB" w:rsidRDefault="005419E9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30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tabs>
                      <w:tab w:val="left" w:pos="3119"/>
                      <w:tab w:val="left" w:pos="453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43.02.15 Поварское и кондитерское дело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A043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Специалист по поварскому и кондитерскому делу 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34669E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650A7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  <w:tr w:rsidR="00C9596C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596C" w:rsidRPr="00FD54DB" w:rsidRDefault="00C9596C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439" w:rsidRPr="00FD54DB" w:rsidRDefault="00DA0439" w:rsidP="00F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6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9"/>
          </w:tcPr>
          <w:tbl>
            <w:tblPr>
              <w:tblW w:w="94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4"/>
            </w:tblGrid>
            <w:tr w:rsidR="00F650A7" w:rsidRPr="00FD54DB" w:rsidTr="00137C62">
              <w:trPr>
                <w:trHeight w:val="345"/>
              </w:trPr>
              <w:tc>
                <w:tcPr>
                  <w:tcW w:w="94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0808EA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2781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Новосибирск </w:t>
                  </w:r>
                </w:p>
                <w:p w:rsidR="00F650A7" w:rsidRPr="00FD54DB" w:rsidRDefault="00F650A7" w:rsidP="00206B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="00DA0439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AA7A6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650A7" w:rsidRPr="00FD54DB" w:rsidRDefault="00F650A7" w:rsidP="00F6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7"/>
        <w:gridCol w:w="96"/>
        <w:gridCol w:w="729"/>
        <w:gridCol w:w="25"/>
        <w:gridCol w:w="2671"/>
        <w:gridCol w:w="177"/>
        <w:gridCol w:w="174"/>
        <w:gridCol w:w="140"/>
        <w:gridCol w:w="1352"/>
        <w:gridCol w:w="2698"/>
        <w:gridCol w:w="65"/>
        <w:gridCol w:w="20"/>
        <w:gridCol w:w="352"/>
        <w:gridCol w:w="228"/>
        <w:gridCol w:w="70"/>
        <w:gridCol w:w="377"/>
        <w:gridCol w:w="11"/>
        <w:gridCol w:w="35"/>
        <w:gridCol w:w="3604"/>
        <w:gridCol w:w="495"/>
        <w:gridCol w:w="227"/>
        <w:gridCol w:w="2759"/>
      </w:tblGrid>
      <w:tr w:rsidR="00F650A7" w:rsidRPr="00FD54DB" w:rsidTr="00DF407E">
        <w:trPr>
          <w:gridAfter w:val="4"/>
          <w:wAfter w:w="7085" w:type="dxa"/>
          <w:trHeight w:val="283"/>
        </w:trPr>
        <w:tc>
          <w:tcPr>
            <w:tcW w:w="29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5" w:type="dxa"/>
            <w:gridSpan w:val="2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49" w:type="dxa"/>
            <w:gridSpan w:val="9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F407E">
        <w:trPr>
          <w:gridAfter w:val="1"/>
          <w:wAfter w:w="2759" w:type="dxa"/>
          <w:trHeight w:val="179"/>
        </w:trPr>
        <w:tc>
          <w:tcPr>
            <w:tcW w:w="3567" w:type="dxa"/>
            <w:gridSpan w:val="6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gridSpan w:val="7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F407E">
        <w:trPr>
          <w:gridBefore w:val="3"/>
          <w:wBefore w:w="142" w:type="dxa"/>
          <w:trHeight w:val="425"/>
        </w:trPr>
        <w:tc>
          <w:tcPr>
            <w:tcW w:w="16209" w:type="dxa"/>
            <w:gridSpan w:val="20"/>
          </w:tcPr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20"/>
              <w:gridCol w:w="6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F650A7" w:rsidRPr="00FD54DB" w:rsidTr="00DA0439">
              <w:trPr>
                <w:gridAfter w:val="1"/>
                <w:wAfter w:w="1129" w:type="dxa"/>
                <w:trHeight w:val="2268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firstLine="81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br w:type="page"/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«</w:t>
                        </w:r>
                        <w:r w:rsidR="00951130"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Экологические основы природопользования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разработана в соответствии с требованиями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8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6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091D8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РАЗРАБОТЧИК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</w:p>
                    </w:tc>
                  </w:tr>
                </w:tbl>
                <w:p w:rsidR="00FD54DB" w:rsidRPr="00FD54DB" w:rsidRDefault="00DA0439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Каниболоцкая</w:t>
                  </w:r>
                  <w:proofErr w:type="spellEnd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Ю.М., канд. биол. наук, доцент кафедры</w:t>
                  </w:r>
                  <w:r w:rsidR="00DF407E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4DB"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F650A7" w:rsidRPr="00FD54DB" w:rsidRDefault="00FD54DB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</w:t>
                  </w: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85"/>
              </w:trPr>
              <w:tc>
                <w:tcPr>
                  <w:tcW w:w="14708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54DB" w:rsidRPr="00FD54DB" w:rsidRDefault="00DF407E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Листков В.Ю., канд. с.-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зав. кафедрой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D54DB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естественных наук и</w:t>
                        </w:r>
                      </w:p>
                      <w:p w:rsidR="00F650A7" w:rsidRPr="00FD54DB" w:rsidRDefault="00FD54D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безопасности жизнедеятельности   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10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FD54DB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A50C3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 учебной дисциплины</w:t>
            </w:r>
            <w:r w:rsidR="003A50C3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0A7"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«Экологические основы </w:t>
            </w: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природопользования»</w:t>
            </w: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рассмотрена и одобрена на заседании кафедры </w:t>
            </w:r>
          </w:p>
          <w:p w:rsidR="000808EA" w:rsidRDefault="000808EA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естественных наук и  безопасности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F650A7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FD54DB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BB3"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2025 г. </w:t>
            </w:r>
          </w:p>
          <w:p w:rsidR="00F650A7" w:rsidRPr="000808EA" w:rsidRDefault="00206BB3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Заведующий кафедры</w:t>
            </w:r>
          </w:p>
          <w:p w:rsidR="00FD54DB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естественных наук и </w:t>
            </w:r>
          </w:p>
          <w:p w:rsidR="00F650A7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безопасности жизнедеятельности                       </w:t>
            </w:r>
            <w:r w:rsidRPr="00FD54D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D60EA" wp14:editId="69CBB45E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91D8B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В.Ю. Листков</w:t>
            </w:r>
          </w:p>
          <w:p w:rsidR="00F650A7" w:rsidRPr="00FD54DB" w:rsidRDefault="00F650A7" w:rsidP="00DF407E">
            <w:pPr>
              <w:tabs>
                <w:tab w:val="left" w:pos="62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BFC" w:rsidRPr="00FD54DB" w:rsidRDefault="00F650A7" w:rsidP="004072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304BF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10184"/>
      </w:tblGrid>
      <w:tr w:rsidR="00951130" w:rsidRPr="00FD54DB" w:rsidTr="0080417E">
        <w:trPr>
          <w:trHeight w:val="2291"/>
        </w:trPr>
        <w:tc>
          <w:tcPr>
            <w:tcW w:w="10184" w:type="dxa"/>
          </w:tcPr>
          <w:p w:rsidR="00091D8B" w:rsidRPr="00FD54DB" w:rsidRDefault="00091D8B" w:rsidP="00091D8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ПАСПОРТ РАБОЧЕЙ ПРОГРАММЫ УЧЕБНОЙ </w:t>
            </w: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ДИСЦИПЛИНЫ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 w:rsidR="00091D8B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СОДЕРЖАНИЕ 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УЧЕБНОЙ ДИСЦИПЛИНЫ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951130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951130" w:rsidRPr="00FD54DB" w:rsidRDefault="00951130" w:rsidP="00304B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50C3" w:rsidRPr="00FD54DB" w:rsidTr="0080417E">
        <w:trPr>
          <w:trHeight w:val="2291"/>
        </w:trPr>
        <w:tc>
          <w:tcPr>
            <w:tcW w:w="10184" w:type="dxa"/>
          </w:tcPr>
          <w:p w:rsidR="003A50C3" w:rsidRPr="00FD54DB" w:rsidRDefault="003A50C3" w:rsidP="003A50C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D8B" w:rsidRPr="00FD54DB" w:rsidRDefault="00304BFC" w:rsidP="00407286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br/>
        <w:t>ДИСЦИПЛИНЫ</w:t>
      </w:r>
    </w:p>
    <w:p w:rsidR="00304BFC" w:rsidRPr="00FD54DB" w:rsidRDefault="00304BFC" w:rsidP="00091D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учебной дисциплины «Экологические основы природопользования»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Поварское и кондитерское дело, 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приказом </w:t>
      </w:r>
      <w:proofErr w:type="spellStart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09.12.2016г. № 1565.</w:t>
      </w:r>
    </w:p>
    <w:p w:rsidR="00091D8B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Место дисциплины в структуре программы подготовки специалистов среднего звена: дисциплина «Экологические основы природопользование» относится к математическому и общему естественнонаучному учебному циклу дисциплинам учебного плана по специальности 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43.02.15 Поварское и кондитерское дело.</w:t>
      </w:r>
    </w:p>
    <w:p w:rsidR="00762F1C" w:rsidRPr="00FD54DB" w:rsidRDefault="00091D8B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1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планируемые результаты освоения дисциплины:</w:t>
      </w:r>
    </w:p>
    <w:p w:rsidR="00762F1C" w:rsidRPr="00FD54DB" w:rsidRDefault="00762F1C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2946"/>
        <w:gridCol w:w="3864"/>
      </w:tblGrid>
      <w:tr w:rsidR="00762F1C" w:rsidRPr="00FD54DB" w:rsidTr="00762F1C">
        <w:trPr>
          <w:trHeight w:val="399"/>
        </w:trPr>
        <w:tc>
          <w:tcPr>
            <w:tcW w:w="2549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065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133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762F1C" w:rsidRPr="00FD54DB" w:rsidTr="00762F1C">
        <w:trPr>
          <w:trHeight w:val="212"/>
        </w:trPr>
        <w:tc>
          <w:tcPr>
            <w:tcW w:w="2549" w:type="dxa"/>
          </w:tcPr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с учетом </w:t>
            </w:r>
            <w:r w:rsidRPr="00FD54DB">
              <w:rPr>
                <w:color w:val="000000"/>
                <w:sz w:val="28"/>
                <w:szCs w:val="28"/>
              </w:rPr>
              <w:lastRenderedPageBreak/>
              <w:t>особенностей социального и культурного контекста.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09. Использовать информационные технологии в профессиональной деятельности.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ПК 6.3. Организовывать ресурсное обеспечение 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деятельности подчиненного персонала.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6.4. Осуществлять организацию и контроль текущей деятельности подчиненного персонала.</w:t>
            </w:r>
          </w:p>
          <w:p w:rsidR="00762F1C" w:rsidRPr="00FD54DB" w:rsidRDefault="00762F1C" w:rsidP="00441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анализировать и прогнозировать экологические последствия различных видов деятельности;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-использовать в профессиональной деятельности представления о взаимосвязи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организмов и среды обитания;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4133" w:type="dxa"/>
          </w:tcPr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взаимодействия  живых организмов и  среды обитания.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взаимодействия общества и природы, основные источники техногенного взаимодействия на окружающую среду;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условиях устойчивого развития экосистем и возможных причинах возникновения экологического кризиса;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методы рационального природопользования;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-методы экологического регулирования;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размещения производств  различного типа;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-основные группы отходов их источники и масштабы   образования;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-понятия и принципы мониторинга окружающей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-правовые и социальные вопросы природопользования и экологической безопасности;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 Российской Федерации;</w:t>
            </w:r>
          </w:p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-охраняемые природные территории.</w:t>
            </w:r>
          </w:p>
        </w:tc>
      </w:tr>
    </w:tbl>
    <w:p w:rsidR="00762F1C" w:rsidRPr="00FD54DB" w:rsidRDefault="00762F1C" w:rsidP="00304BFC">
      <w:pPr>
        <w:spacing w:after="0"/>
        <w:ind w:firstLine="660"/>
        <w:rPr>
          <w:rFonts w:ascii="Times New Roman" w:hAnsi="Times New Roman" w:cs="Times New Roman"/>
          <w:color w:val="000000"/>
          <w:sz w:val="28"/>
          <w:szCs w:val="28"/>
        </w:rPr>
      </w:pPr>
    </w:p>
    <w:p w:rsidR="001251E0" w:rsidRPr="00FD54DB" w:rsidRDefault="001251E0" w:rsidP="0012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1E0" w:rsidRPr="00FD54DB" w:rsidRDefault="001251E0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1251E0" w:rsidRPr="00FD54DB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 (очная форма обучения)</w:t>
      </w: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7"/>
        <w:gridCol w:w="2748"/>
      </w:tblGrid>
      <w:tr w:rsidR="001251E0" w:rsidRPr="00FD54DB" w:rsidTr="001251E0">
        <w:trPr>
          <w:trHeight w:val="286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нагрузка, в том числе: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работа, включающая </w:t>
            </w:r>
            <w:proofErr w:type="gramStart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экзамен (дифференцированный зачет, зачет)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1251E0" w:rsidRPr="00FD54DB" w:rsidRDefault="001251E0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298"/>
        <w:gridCol w:w="1271"/>
        <w:gridCol w:w="1678"/>
      </w:tblGrid>
      <w:tr w:rsidR="00304BFC" w:rsidRPr="00FD54DB" w:rsidTr="001251E0">
        <w:trPr>
          <w:trHeight w:val="20"/>
        </w:trPr>
        <w:tc>
          <w:tcPr>
            <w:tcW w:w="115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7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78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Особенности взаимодействие природы и общества</w:t>
            </w:r>
          </w:p>
        </w:tc>
        <w:tc>
          <w:tcPr>
            <w:tcW w:w="593" w:type="pct"/>
          </w:tcPr>
          <w:p w:rsidR="00304BFC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Природоохранный потенциал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949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 природы и общества. Экологические последствия различных видов человеческой  деятельности.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урбанизации на биосферу. Условия устойчивого состояния экосистем и возможные причины возникновения экологического кризиса. Глобальные проблемы экологии (разрушение озонового слоя, истощение энергетических ресурсов, «парниковый эффект» и др.) и пути их решения.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роли  человеческого фактора в решении проблем экологии.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Содействие сохранению окружающей среды.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1251E0">
        <w:trPr>
          <w:trHeight w:val="334"/>
        </w:trPr>
        <w:tc>
          <w:tcPr>
            <w:tcW w:w="1152" w:type="pct"/>
            <w:vMerge w:val="restart"/>
          </w:tcPr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</w:t>
            </w:r>
          </w:p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Природные ресурсы и рациональное природопользование</w:t>
            </w:r>
          </w:p>
        </w:tc>
        <w:tc>
          <w:tcPr>
            <w:tcW w:w="2472" w:type="pct"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AF0411" w:rsidRPr="00FD54DB" w:rsidTr="001251E0">
        <w:trPr>
          <w:trHeight w:val="992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AF0411" w:rsidP="00AF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ресурсы и их классификация. Пищевые ресурсы человечества. Проблемы использования и воспроизводства природных ресурсов. Генная инженерия и генетически модифицированные объекты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EF6FC8">
        <w:trPr>
          <w:trHeight w:val="415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="00AF0411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и принципы рационального природопользования. Охраняемые природные территории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6954" w:rsidRPr="00FD54DB" w:rsidTr="001251E0">
        <w:trPr>
          <w:trHeight w:val="20"/>
        </w:trPr>
        <w:tc>
          <w:tcPr>
            <w:tcW w:w="1152" w:type="pct"/>
            <w:vMerge w:val="restart"/>
          </w:tcPr>
          <w:p w:rsidR="005F6954" w:rsidRPr="00FD54DB" w:rsidRDefault="005F6954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  <w:p w:rsidR="005F6954" w:rsidRPr="00FD54DB" w:rsidRDefault="005F6954" w:rsidP="00304B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  <w:t>Загрязнение окружающей среды</w:t>
            </w: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5F6954" w:rsidRPr="00FD54DB" w:rsidTr="001251E0">
        <w:trPr>
          <w:trHeight w:val="1295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AF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Загрязнение биосферы. Антропогенное и естественное загрязнение. Основные загрязнители, их классификация. 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Пути миграции и накопления в биосфере токсичных и радиоактивных веществ.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Прямое и косвенное воздействие на человека загрязнений биосферы.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«Зеленая» революция и ее последствия. Значение и экологическая роль применения удобрений и пестицидов.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Основные загрязнители продуктов питания и их влияние на здоровье человека.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Способы ликвидации последствий загрязнения токсичными и радиоактивными веществами окружающей среды.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мониторинга окружающей среды. Концепция предельно – допустимой концентрации  (ПДК)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411" w:rsidRPr="00FD54DB" w:rsidTr="00AF0411">
        <w:trPr>
          <w:trHeight w:val="941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контроля за состоянием загрязнения природных вод, почв, атмосферного воздуха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954" w:rsidRPr="00FD54DB" w:rsidTr="0043767F">
        <w:trPr>
          <w:trHeight w:val="397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93" w:type="pc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1E0" w:rsidRPr="00FD54DB" w:rsidTr="001251E0">
        <w:trPr>
          <w:trHeight w:val="20"/>
        </w:trPr>
        <w:tc>
          <w:tcPr>
            <w:tcW w:w="3624" w:type="pct"/>
            <w:gridSpan w:val="2"/>
          </w:tcPr>
          <w:p w:rsidR="001251E0" w:rsidRPr="00FD54DB" w:rsidRDefault="001251E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Правовые и социальные вопросы природопользования</w:t>
            </w:r>
          </w:p>
        </w:tc>
        <w:tc>
          <w:tcPr>
            <w:tcW w:w="59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4 </w:t>
            </w:r>
            <w:r w:rsidR="00304BFC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Хозяйственные и общественные мероприятия по предотвращению разрушающих воздействий на природу. Природоохранный надзор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акты, регулирующие природоохранную деятельность в России.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Нормативные акты по рациональному природопользованию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управления и надзора по охране природы. Государственные и общественные мероприятия по охране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Международное сотрудничество, международные организации, международные  соглашения, конвенции, договоры, по охране окружающей среды и их роль в обеспечении экологической безопасности.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2-3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 6.3-6.4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3- 7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131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Гражданско-правовая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ответственность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экологические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правонарушения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оценка деятельности предприятий.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Организация деятельности предприятий в соответствии с экологическими нормами общества.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67F" w:rsidRPr="00FD54DB" w:rsidTr="0043767F">
        <w:trPr>
          <w:trHeight w:val="20"/>
        </w:trPr>
        <w:tc>
          <w:tcPr>
            <w:tcW w:w="3624" w:type="pct"/>
            <w:gridSpan w:val="2"/>
          </w:tcPr>
          <w:p w:rsidR="0043767F" w:rsidRPr="00FD54DB" w:rsidRDefault="0043767F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59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6954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304BFC" w:rsidRPr="00FD54DB" w:rsidSect="001251E0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304BFC" w:rsidRPr="00FD54DB" w:rsidRDefault="00304BFC" w:rsidP="00D8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304BFC" w:rsidRPr="00FD54DB" w:rsidRDefault="00304BFC" w:rsidP="00304BFC">
      <w:pPr>
        <w:spacing w:after="0" w:line="240" w:lineRule="auto"/>
        <w:ind w:firstLine="6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«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оснащенный о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компьютером, средствами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аудиовизуализации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FD5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фильмами, мультимедийными пособиями).</w:t>
      </w:r>
      <w:proofErr w:type="gramEnd"/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 п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proofErr w:type="gram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 образовательном процессе </w:t>
      </w:r>
    </w:p>
    <w:p w:rsidR="00304BFC" w:rsidRPr="00FD54DB" w:rsidRDefault="00304BFC" w:rsidP="00304BFC">
      <w:pPr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издания: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951130" w:rsidRPr="00FD54DB" w:rsidTr="00137C62">
        <w:trPr>
          <w:trHeight w:val="319"/>
        </w:trPr>
        <w:tc>
          <w:tcPr>
            <w:tcW w:w="9636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Саенко О. Е.. 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учреждений СПО / О. Е. Саенко, Т. П. Трушина. -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КноРус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- 214с. : ил. - (Среднее профессиональное образование). - Библиогр.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.195. -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978-5-406-02355-6.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/ М.В. Гальперин. — 2-е изд.,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 «ФОРУМ» : ИНФРА-М, 2018. — 256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— (Среднее профессиональное образование). - Режим доступа: </w:t>
            </w:r>
            <w:hyperlink r:id="rId12" w:history="1"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catalog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product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/931109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учебное пособие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Н.А. Герасимова, А.В.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; под общ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ед.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Хандогиной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2-е изд. — М.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 ФОРУМ : ИНФРА-М, 2018. — 160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(Среднее профессиональное образование). - Режим доступа: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catalog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product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/915884</w:t>
            </w:r>
          </w:p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Дополнительная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/ Протасов В. Ф. - М.: Альфа-М, НИЦ ИНФРА-М, 2015. - 304 с.: 60x90 1/16. - (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(Переплёт) ISBN 978-5-98281-202-5 - Режим доступа: </w:t>
            </w:r>
            <w:hyperlink r:id="rId13" w:history="1">
              <w:r w:rsidRPr="00FD54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http://znanium.com/catalog/product/534685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Экологические основы природопользования: учебник для учреждений СПО / Константинов  В. М.,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Челидзе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.: Академия, 2012. -237с.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для СПО. / Корытный Е.М., Потапова Л.В. Иркутский Государственный университет. Изд. ЮРАЙТ, 2019 год. Режим доступа: https://biblio-online.ru/</w:t>
            </w:r>
          </w:p>
        </w:tc>
      </w:tr>
    </w:tbl>
    <w:p w:rsidR="00951130" w:rsidRPr="00FD54DB" w:rsidRDefault="00951130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numPr>
          <w:ilvl w:val="2"/>
          <w:numId w:val="1"/>
        </w:numPr>
        <w:shd w:val="clear" w:color="auto" w:fill="FFFFFF"/>
        <w:autoSpaceDE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priroda.ru – национальный портал природы (Природные ресурсы и охрана окружающей среды)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 anriintern.com/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ecology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/spisok.htm - ссылки на множество экологических сайтов.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www.myland.org.ua - земельные ресурсы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http://ecoportal.ru/ - мощный экологический портал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list.priroda.ru – каталог Интернет ресурсов по экологии и природным ресурсам.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6. http://ecobez.narod.ru/organisations.html - список основных международных организаций.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www.eco-net.dk/english –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Eco-Network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8. http://zapovednik.cwx.ru/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9. http://www.geosite.com.ru/pageid-375-1.html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http://www.bru.mogilev.by:84/humanitary/osnov_prava/html/ch15.html</w:t>
      </w: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Дополнительные источники: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Журналы: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«Экология и жизнь», научно-популярный и образовательный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2.«Экология производства», ежемесячный научно-практический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3.«Экология и жизнь» периодический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pStyle w:val="a9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5F6954" w:rsidRPr="00FD54DB" w:rsidRDefault="005F6954" w:rsidP="00304BFC">
      <w:pPr>
        <w:spacing w:after="0"/>
        <w:ind w:firstLine="77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1"/>
        <w:gridCol w:w="2964"/>
      </w:tblGrid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взаимодействия  живых организмов  и   среды обитания.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-особенности взаимодействия общества и природы, основные источники техногенного взаимодействия на окружающую среду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 условиях устойчивого развития экосистем и возможных причинах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 экологического кризиса;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методы рационального природопользования;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-методы экологического регулирования;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размещения производств  различного типа;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-основные группы отходов их источники и масштабы   образования;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-понятия и принципы мониторинга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-правовые и социальные вопросы природопользования и экологической безопасности;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 Российской Федерации;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-охраняемые природные территории.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ответов, точность формулировок, адекватность применения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терминологии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проведении: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-письменного/устного опроса;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-оценка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дифференцированного зачета в виде: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-письменных/ устных ответов,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</w:t>
            </w:r>
          </w:p>
        </w:tc>
      </w:tr>
      <w:tr w:rsidR="005F6954" w:rsidRPr="00FD54DB" w:rsidTr="005F6954">
        <w:trPr>
          <w:trHeight w:val="418"/>
        </w:trPr>
        <w:tc>
          <w:tcPr>
            <w:tcW w:w="1697" w:type="pct"/>
          </w:tcPr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-анализировать и прогнозировать экологические последствия различных видов деятельности;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-использовать в профессиональной  деятельности представления о взаимосвязи 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организмов и среды обитания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Адекватность, оптимальность выбора способов действий, методов, техник,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последовательностей действий и т.д.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оценки, самооценки выполнения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требованиям инструкций, регламентов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действий  и т.д.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экспертная оценка демонстрируемых умений, выполняемых действий при решении проблемных ситуаций, выполнении заданий для самостоятельной работы, учебных исследований, проектов;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оценка заданий для самостоятельной  работы,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экспертная оценка выполнения практических заданий на зачете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B10" w:rsidRPr="00FD54DB" w:rsidRDefault="00AA3B10">
      <w:pPr>
        <w:rPr>
          <w:rFonts w:ascii="Times New Roman" w:hAnsi="Times New Roman" w:cs="Times New Roman"/>
          <w:sz w:val="28"/>
          <w:szCs w:val="28"/>
        </w:rPr>
      </w:pPr>
    </w:p>
    <w:sectPr w:rsidR="00AA3B10" w:rsidRPr="00FD54DB" w:rsidSect="00623701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C" w:rsidRDefault="004A4D6C" w:rsidP="00304BFC">
      <w:pPr>
        <w:spacing w:after="0" w:line="240" w:lineRule="auto"/>
      </w:pPr>
      <w:r>
        <w:separator/>
      </w:r>
    </w:p>
  </w:endnote>
  <w:end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C" w:rsidRDefault="004A4D6C" w:rsidP="00304BFC">
      <w:pPr>
        <w:spacing w:after="0" w:line="240" w:lineRule="auto"/>
      </w:pPr>
      <w:r>
        <w:separator/>
      </w:r>
    </w:p>
  </w:footnote>
  <w:foot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">
    <w:nsid w:val="2203134A"/>
    <w:multiLevelType w:val="hybridMultilevel"/>
    <w:tmpl w:val="4408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4343"/>
    <w:multiLevelType w:val="hybridMultilevel"/>
    <w:tmpl w:val="1CC8ABD8"/>
    <w:lvl w:ilvl="0" w:tplc="235A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D0"/>
    <w:rsid w:val="000808EA"/>
    <w:rsid w:val="00091D8B"/>
    <w:rsid w:val="000939A5"/>
    <w:rsid w:val="001251E0"/>
    <w:rsid w:val="00206BB3"/>
    <w:rsid w:val="003033F1"/>
    <w:rsid w:val="00304BFC"/>
    <w:rsid w:val="0034669E"/>
    <w:rsid w:val="003A50C3"/>
    <w:rsid w:val="003B456E"/>
    <w:rsid w:val="00407286"/>
    <w:rsid w:val="0043767F"/>
    <w:rsid w:val="00447D56"/>
    <w:rsid w:val="004A4D6C"/>
    <w:rsid w:val="005419E9"/>
    <w:rsid w:val="005F6954"/>
    <w:rsid w:val="006C0AD2"/>
    <w:rsid w:val="00711D00"/>
    <w:rsid w:val="00762F1C"/>
    <w:rsid w:val="007B5B8C"/>
    <w:rsid w:val="007D51D0"/>
    <w:rsid w:val="009002EF"/>
    <w:rsid w:val="00940C6C"/>
    <w:rsid w:val="00951130"/>
    <w:rsid w:val="00A2781D"/>
    <w:rsid w:val="00A346BD"/>
    <w:rsid w:val="00A3729C"/>
    <w:rsid w:val="00A5712A"/>
    <w:rsid w:val="00AA3B10"/>
    <w:rsid w:val="00AA7A6D"/>
    <w:rsid w:val="00AF0411"/>
    <w:rsid w:val="00B370D9"/>
    <w:rsid w:val="00B6699D"/>
    <w:rsid w:val="00B80750"/>
    <w:rsid w:val="00BC6B91"/>
    <w:rsid w:val="00C9596C"/>
    <w:rsid w:val="00CA2DAD"/>
    <w:rsid w:val="00D85F72"/>
    <w:rsid w:val="00DA0439"/>
    <w:rsid w:val="00DF407E"/>
    <w:rsid w:val="00EB44C2"/>
    <w:rsid w:val="00EF6FC8"/>
    <w:rsid w:val="00F650A7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346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3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F615-4B38-498B-BB81-14E20FC8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Каниболоцкая Юлия Михайловна</dc:creator>
  <cp:keywords/>
  <dc:description/>
  <cp:lastModifiedBy>Здоровцова Олеся Николаевна</cp:lastModifiedBy>
  <cp:revision>26</cp:revision>
  <cp:lastPrinted>2022-06-02T06:27:00Z</cp:lastPrinted>
  <dcterms:created xsi:type="dcterms:W3CDTF">2019-12-18T08:30:00Z</dcterms:created>
  <dcterms:modified xsi:type="dcterms:W3CDTF">2025-11-18T09:01:00Z</dcterms:modified>
</cp:coreProperties>
</file>